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D6BC4" w14:textId="77777777" w:rsidR="00301AFC" w:rsidRDefault="00FD379A">
      <w:pPr>
        <w:pStyle w:val="CorpsA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La gestion de l’offre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0"/>
        <w:gridCol w:w="7759"/>
      </w:tblGrid>
      <w:tr w:rsidR="00215851" w:rsidRPr="000C4731" w14:paraId="6D175701" w14:textId="77777777" w:rsidTr="00F046CA"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DCBDC66" w14:textId="77777777" w:rsidR="00FD379A" w:rsidRPr="00215851" w:rsidRDefault="00FD379A" w:rsidP="0021585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215851">
              <w:rPr>
                <w:rFonts w:ascii="Helvetica" w:hAnsi="Helvetica"/>
                <w:b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0D3169C" w14:textId="77777777" w:rsidR="00FD379A" w:rsidRPr="00215851" w:rsidRDefault="00215851" w:rsidP="0021585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Helvetica" w:hAnsi="Helvetica"/>
                <w:b/>
              </w:rPr>
            </w:pPr>
            <w:r w:rsidRPr="00215851">
              <w:rPr>
                <w:rFonts w:ascii="Helvetica" w:hAnsi="Helvetica"/>
                <w:b/>
              </w:rPr>
              <w:t>À quoi sert de la gestion de l’offre?</w:t>
            </w:r>
          </w:p>
        </w:tc>
      </w:tr>
      <w:tr w:rsidR="00215851" w:rsidRPr="000C4731" w14:paraId="4087D838" w14:textId="77777777" w:rsidTr="00F046CA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371B6C7" w14:textId="77777777" w:rsidR="00FD379A" w:rsidRDefault="00FD379A" w:rsidP="0021585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C7DBC0C" w14:textId="04197E68" w:rsidR="00FD379A" w:rsidRDefault="00645C56" w:rsidP="00215851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6EA3E456" w14:textId="3525D2AA" w:rsidR="00215851" w:rsidRDefault="00645C56" w:rsidP="00215851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207B9820" w14:textId="7B8B5A5B" w:rsidR="00215851" w:rsidRPr="00215851" w:rsidRDefault="00645C56" w:rsidP="00215851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  <w:tr w:rsidR="00215851" w:rsidRPr="000C4731" w14:paraId="741098BA" w14:textId="77777777" w:rsidTr="00F046CA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67EB8F5" w14:textId="77777777" w:rsidR="00FD379A" w:rsidRPr="00215851" w:rsidRDefault="00215851" w:rsidP="0021585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215851">
              <w:rPr>
                <w:rFonts w:ascii="Helvetica" w:hAnsi="Helvetica"/>
                <w:b/>
              </w:rPr>
              <w:t>2.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68A55F6" w14:textId="77777777" w:rsidR="00FD379A" w:rsidRPr="00215851" w:rsidRDefault="00215851" w:rsidP="0021585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Helvetica" w:hAnsi="Helvetica"/>
                <w:b/>
              </w:rPr>
            </w:pPr>
            <w:r w:rsidRPr="00215851">
              <w:rPr>
                <w:rFonts w:ascii="Helvetica" w:hAnsi="Helvetica"/>
                <w:b/>
              </w:rPr>
              <w:t>Quels secteurs sont touchés par la gestion de l’offre?</w:t>
            </w:r>
          </w:p>
        </w:tc>
      </w:tr>
      <w:tr w:rsidR="00215851" w:rsidRPr="000C4731" w14:paraId="30D80DDF" w14:textId="77777777" w:rsidTr="00F046CA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BC01A05" w14:textId="77777777" w:rsidR="00FD379A" w:rsidRDefault="00FD379A" w:rsidP="0021585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3B314CC" w14:textId="6FF9FB46" w:rsidR="00FD379A" w:rsidRDefault="00645C56" w:rsidP="00215851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1831ADEE" w14:textId="2BE50AA4" w:rsidR="00215851" w:rsidRDefault="00645C56" w:rsidP="00215851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44EA3271" w14:textId="07689818" w:rsidR="00215851" w:rsidRDefault="00645C56" w:rsidP="00215851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679DEE9E" w14:textId="4E850DFB" w:rsidR="00215851" w:rsidRDefault="00645C56" w:rsidP="00215851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  <w:tr w:rsidR="00215851" w:rsidRPr="000C4731" w14:paraId="79B162E1" w14:textId="77777777" w:rsidTr="00F046CA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B99021F" w14:textId="77777777" w:rsidR="00FD379A" w:rsidRPr="00215851" w:rsidRDefault="00215851" w:rsidP="0021585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215851">
              <w:rPr>
                <w:rFonts w:ascii="Helvetica" w:hAnsi="Helvetica"/>
                <w:b/>
              </w:rPr>
              <w:t xml:space="preserve">3. 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7F33E7E" w14:textId="77777777" w:rsidR="00FD379A" w:rsidRPr="00215851" w:rsidRDefault="00215851" w:rsidP="0021585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Helvetica" w:hAnsi="Helvetica"/>
                <w:b/>
              </w:rPr>
            </w:pPr>
            <w:r w:rsidRPr="00215851">
              <w:rPr>
                <w:rFonts w:ascii="Helvetica" w:hAnsi="Helvetica"/>
                <w:b/>
              </w:rPr>
              <w:t>Qu’est-ce qui détermine le coût du lait?</w:t>
            </w:r>
          </w:p>
        </w:tc>
      </w:tr>
      <w:tr w:rsidR="00215851" w:rsidRPr="000C4731" w14:paraId="5AAE056F" w14:textId="77777777" w:rsidTr="00F046CA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52B3C4A" w14:textId="77777777" w:rsidR="00FD379A" w:rsidRDefault="00FD379A" w:rsidP="0021585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D28D2D9" w14:textId="77777777" w:rsidR="00FD379A" w:rsidRDefault="00FD379A" w:rsidP="0021585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</w:rPr>
            </w:pPr>
          </w:p>
          <w:p w14:paraId="06B4A1C0" w14:textId="617629A7" w:rsidR="00645C56" w:rsidRDefault="00645C56" w:rsidP="0021585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</w:rPr>
            </w:pPr>
          </w:p>
        </w:tc>
      </w:tr>
      <w:tr w:rsidR="00215851" w:rsidRPr="000C4731" w14:paraId="4B41F3E5" w14:textId="77777777" w:rsidTr="00F046CA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113667D" w14:textId="77777777" w:rsidR="00FD379A" w:rsidRPr="00215851" w:rsidRDefault="00215851" w:rsidP="0021585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215851">
              <w:rPr>
                <w:rFonts w:ascii="Helvetica" w:hAnsi="Helvetica"/>
                <w:b/>
              </w:rPr>
              <w:t xml:space="preserve">4. 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04FAA38" w14:textId="77777777" w:rsidR="00FD379A" w:rsidRPr="00215851" w:rsidRDefault="00215851" w:rsidP="0021585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Helvetica" w:hAnsi="Helvetica"/>
                <w:b/>
              </w:rPr>
            </w:pPr>
            <w:r w:rsidRPr="00215851">
              <w:rPr>
                <w:rFonts w:ascii="Helvetica" w:hAnsi="Helvetica"/>
                <w:b/>
              </w:rPr>
              <w:t>Qu’est-ce qui limite les importations sur les produits laitiers?</w:t>
            </w:r>
          </w:p>
        </w:tc>
      </w:tr>
      <w:tr w:rsidR="00215851" w:rsidRPr="000C4731" w14:paraId="1C759344" w14:textId="77777777" w:rsidTr="00F046CA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C3671F5" w14:textId="77777777" w:rsidR="00FD379A" w:rsidRDefault="00FD379A" w:rsidP="0021585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79C3A7B" w14:textId="77777777" w:rsidR="00FD379A" w:rsidRDefault="00FD379A" w:rsidP="0021585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</w:rPr>
            </w:pPr>
          </w:p>
          <w:p w14:paraId="0FBE8EB6" w14:textId="722D86E0" w:rsidR="00645C56" w:rsidRDefault="00645C56" w:rsidP="0021585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</w:rPr>
            </w:pPr>
          </w:p>
        </w:tc>
      </w:tr>
      <w:tr w:rsidR="00215851" w:rsidRPr="000C4731" w14:paraId="588B2381" w14:textId="77777777" w:rsidTr="00F046CA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59F658D" w14:textId="77777777" w:rsidR="00FD379A" w:rsidRPr="001B2ABD" w:rsidRDefault="00215851" w:rsidP="0031277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1B2ABD">
              <w:rPr>
                <w:rFonts w:ascii="Helvetica" w:hAnsi="Helvetica"/>
                <w:b/>
              </w:rPr>
              <w:t>5.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F07C7DD" w14:textId="7E9B5A8F" w:rsidR="00FD379A" w:rsidRPr="001B2ABD" w:rsidRDefault="001B2ABD" w:rsidP="0031277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Helvetica" w:hAnsi="Helvetica"/>
                <w:b/>
              </w:rPr>
            </w:pPr>
            <w:r w:rsidRPr="001B2ABD">
              <w:rPr>
                <w:rFonts w:ascii="Helvetica" w:hAnsi="Helvetica"/>
                <w:b/>
              </w:rPr>
              <w:t>Selon l’OCDE, qu’arrivera-t-il si le Canada met fin à la gestion de l’offre?</w:t>
            </w:r>
          </w:p>
        </w:tc>
      </w:tr>
      <w:tr w:rsidR="00215851" w:rsidRPr="000C4731" w14:paraId="40EA55BC" w14:textId="77777777" w:rsidTr="00F046CA"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DEADF" w14:textId="77777777" w:rsidR="00FD379A" w:rsidRDefault="00FD379A" w:rsidP="0021585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2D7B63" w14:textId="77777777" w:rsidR="00FD379A" w:rsidRDefault="00FD379A" w:rsidP="001B2AB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</w:rPr>
            </w:pPr>
          </w:p>
          <w:p w14:paraId="18885324" w14:textId="1F7C6B4F" w:rsidR="00645C56" w:rsidRDefault="00645C56" w:rsidP="001B2AB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</w:rPr>
            </w:pPr>
          </w:p>
        </w:tc>
      </w:tr>
    </w:tbl>
    <w:p w14:paraId="71401F28" w14:textId="77777777" w:rsidR="00856176" w:rsidRDefault="00856176">
      <w:pPr>
        <w:pStyle w:val="CorpsA"/>
        <w:jc w:val="center"/>
        <w:rPr>
          <w:rFonts w:ascii="Helvetica" w:hAnsi="Helvetica"/>
        </w:rPr>
      </w:pPr>
    </w:p>
    <w:p w14:paraId="3D3BE950" w14:textId="77777777" w:rsidR="000C4731" w:rsidRDefault="000C4731">
      <w:pPr>
        <w:pStyle w:val="CorpsA"/>
        <w:jc w:val="center"/>
        <w:rPr>
          <w:rFonts w:ascii="Helvetica" w:hAnsi="Helvetica"/>
        </w:rPr>
      </w:pPr>
      <w:bookmarkStart w:id="0" w:name="_GoBack"/>
      <w:bookmarkEnd w:id="0"/>
    </w:p>
    <w:sectPr w:rsidR="000C4731" w:rsidSect="00301AFC">
      <w:headerReference w:type="default" r:id="rId8"/>
      <w:footerReference w:type="default" r:id="rId9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01BD8" w14:textId="77777777" w:rsidR="003C45CD" w:rsidRDefault="003C45CD">
      <w:r>
        <w:separator/>
      </w:r>
    </w:p>
  </w:endnote>
  <w:endnote w:type="continuationSeparator" w:id="0">
    <w:p w14:paraId="35BFE2A2" w14:textId="77777777" w:rsidR="003C45CD" w:rsidRDefault="003C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88C12" w14:textId="77777777" w:rsidR="00312771" w:rsidRPr="006667D6" w:rsidRDefault="00312771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r w:rsidR="003C45CD">
      <w:fldChar w:fldCharType="begin"/>
    </w:r>
    <w:r w:rsidR="003C45CD" w:rsidRPr="000C4731">
      <w:rPr>
        <w:lang w:val="fr-CA"/>
      </w:rPr>
      <w:instrText xml:space="preserve"> HYPERLINK "http://scoop.ecolebranchee.com" </w:instrText>
    </w:r>
    <w:r w:rsidR="003C45CD">
      <w:fldChar w:fldCharType="separate"/>
    </w:r>
    <w:r w:rsidRPr="006667D6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t>http://scoop.ecolebranchee.com</w:t>
    </w:r>
    <w:r w:rsidR="003C45CD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fldChar w:fldCharType="end"/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 wp14:anchorId="759DC279" wp14:editId="403A86A8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901DF" w14:textId="77777777" w:rsidR="003C45CD" w:rsidRDefault="003C45CD">
      <w:r>
        <w:separator/>
      </w:r>
    </w:p>
  </w:footnote>
  <w:footnote w:type="continuationSeparator" w:id="0">
    <w:p w14:paraId="21742263" w14:textId="77777777" w:rsidR="003C45CD" w:rsidRDefault="003C4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4800E" w14:textId="77777777" w:rsidR="00312771" w:rsidRDefault="00312771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 wp14:anchorId="17D35CD3" wp14:editId="229CD4D5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0190D3" w14:textId="77777777" w:rsidR="00312771" w:rsidRDefault="0031277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4892"/>
    <w:multiLevelType w:val="hybridMultilevel"/>
    <w:tmpl w:val="44864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C442A"/>
    <w:multiLevelType w:val="hybridMultilevel"/>
    <w:tmpl w:val="2C809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0C4731"/>
    <w:rsid w:val="001B2ABD"/>
    <w:rsid w:val="00215851"/>
    <w:rsid w:val="00301AFC"/>
    <w:rsid w:val="00312771"/>
    <w:rsid w:val="003C45CD"/>
    <w:rsid w:val="00515C34"/>
    <w:rsid w:val="00645C56"/>
    <w:rsid w:val="006667D6"/>
    <w:rsid w:val="00734535"/>
    <w:rsid w:val="00832E98"/>
    <w:rsid w:val="00856176"/>
    <w:rsid w:val="009E7721"/>
    <w:rsid w:val="00A01979"/>
    <w:rsid w:val="00D40A30"/>
    <w:rsid w:val="00F046CA"/>
    <w:rsid w:val="00F23928"/>
    <w:rsid w:val="00FD37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9B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379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79A"/>
    <w:rPr>
      <w:rFonts w:ascii="Lucida Grande" w:hAnsi="Lucida Grande" w:cs="Lucida Grande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59"/>
    <w:rsid w:val="00FD3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379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79A"/>
    <w:rPr>
      <w:rFonts w:ascii="Lucida Grande" w:hAnsi="Lucida Grande" w:cs="Lucida Grande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59"/>
    <w:rsid w:val="00FD3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60 Rue Demontigny, Hull, QC J8Y 4L6, Canada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Lavergne, Véronique</dc:creator>
  <cp:lastModifiedBy>lavergnv</cp:lastModifiedBy>
  <cp:revision>3</cp:revision>
  <cp:lastPrinted>2015-10-13T23:49:00Z</cp:lastPrinted>
  <dcterms:created xsi:type="dcterms:W3CDTF">2015-10-13T23:32:00Z</dcterms:created>
  <dcterms:modified xsi:type="dcterms:W3CDTF">2015-10-13T23:54:00Z</dcterms:modified>
</cp:coreProperties>
</file>