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2"/>
        <w:gridCol w:w="7897"/>
        <w:gridCol w:w="23"/>
      </w:tblGrid>
      <w:tr w:rsidR="00004125" w:rsidRPr="0043583E" w:rsidTr="00935E23">
        <w:trPr>
          <w:gridAfter w:val="1"/>
          <w:wAfter w:w="23" w:type="dxa"/>
        </w:trPr>
        <w:tc>
          <w:tcPr>
            <w:tcW w:w="82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4125" w:rsidRPr="0043583E" w:rsidRDefault="00004125" w:rsidP="00FC3FE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ind w:left="720"/>
              <w:jc w:val="center"/>
              <w:rPr>
                <w:rFonts w:asciiTheme="majorHAnsi" w:eastAsia="Libian SC Regular" w:hAnsiTheme="majorHAnsi" w:cs="Arial Hebrew Scholar"/>
                <w:b/>
                <w:sz w:val="24"/>
                <w:szCs w:val="24"/>
                <w:u w:val="single"/>
              </w:rPr>
            </w:pPr>
            <w:r w:rsidRPr="0043583E">
              <w:rPr>
                <w:rFonts w:asciiTheme="majorHAnsi" w:eastAsia="Libian SC Regular" w:hAnsiTheme="majorHAnsi" w:cs="Arial Hebrew Scholar"/>
                <w:b/>
                <w:sz w:val="24"/>
                <w:szCs w:val="24"/>
                <w:u w:val="single"/>
              </w:rPr>
              <w:t>La Conscription de 1918</w:t>
            </w:r>
          </w:p>
        </w:tc>
      </w:tr>
      <w:tr w:rsidR="00935E23" w:rsidRPr="0043583E" w:rsidTr="000D0374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35E23" w:rsidRPr="0043583E" w:rsidRDefault="000D0374" w:rsidP="000D037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  <w:r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1. 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>Qu’est-ce que la conscription?</w:t>
            </w:r>
          </w:p>
        </w:tc>
      </w:tr>
      <w:tr w:rsidR="00935E23" w:rsidRPr="0043583E" w:rsidTr="000D0374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935E23" w:rsidRPr="0043583E" w:rsidRDefault="00935E23" w:rsidP="000D037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b/>
                <w:sz w:val="24"/>
                <w:szCs w:val="24"/>
              </w:rPr>
            </w:pPr>
          </w:p>
        </w:tc>
      </w:tr>
      <w:tr w:rsidR="00935E23" w:rsidRPr="0043583E" w:rsidTr="000D0374">
        <w:tc>
          <w:tcPr>
            <w:tcW w:w="3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935E23" w:rsidRPr="0043583E" w:rsidRDefault="000D0374" w:rsidP="0043583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  <w:r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2. 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Pourquoi le Canada </w:t>
            </w:r>
            <w:r w:rsidR="0043583E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>impose-t-il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 la conscription</w:t>
            </w:r>
            <w:r w:rsidR="003B6B2B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 en 1917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>?</w:t>
            </w: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935E23" w:rsidP="000D037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b/>
                <w:sz w:val="24"/>
                <w:szCs w:val="24"/>
              </w:rPr>
            </w:pP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0D0374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  <w:r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3. 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Quelle partie de la population s’oppose </w:t>
            </w:r>
            <w:r w:rsidR="00935E23" w:rsidRPr="0043583E">
              <w:rPr>
                <w:rFonts w:asciiTheme="majorHAnsi" w:eastAsia="Libian SC Regular" w:hAnsiTheme="majorHAnsi" w:cs="Times New Roman"/>
                <w:sz w:val="24"/>
                <w:szCs w:val="24"/>
              </w:rPr>
              <w:t>à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 la conscription?</w:t>
            </w: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935E23" w:rsidP="000D037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b/>
                <w:sz w:val="24"/>
                <w:szCs w:val="24"/>
              </w:rPr>
            </w:pP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0D0374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  <w:r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4. </w:t>
            </w:r>
            <w:r w:rsidR="00935E23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Qui </w:t>
            </w:r>
            <w:r w:rsidR="00B473FF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est le plus grand opposant </w:t>
            </w:r>
            <w:r w:rsidR="00B473FF" w:rsidRPr="0043583E">
              <w:rPr>
                <w:rFonts w:asciiTheme="majorHAnsi" w:eastAsia="Libian SC Regular" w:hAnsiTheme="majorHAnsi" w:cs="Times New Roman"/>
                <w:sz w:val="24"/>
                <w:szCs w:val="24"/>
              </w:rPr>
              <w:t>à</w:t>
            </w:r>
            <w:r w:rsidR="00B473FF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 la conscription?</w:t>
            </w: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935E23" w:rsidP="000D037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b/>
                <w:sz w:val="24"/>
                <w:szCs w:val="24"/>
              </w:rPr>
            </w:pP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0D0374" w:rsidP="0040097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  <w:r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5. </w:t>
            </w:r>
            <w:r w:rsidR="00400977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Comment se nomme le sentiment favorable </w:t>
            </w:r>
            <w:r w:rsidR="00400977" w:rsidRPr="0043583E">
              <w:rPr>
                <w:rFonts w:asciiTheme="majorHAnsi" w:eastAsia="Libian SC Regular" w:hAnsiTheme="majorHAnsi" w:cs="Times New Roman"/>
                <w:sz w:val="24"/>
                <w:szCs w:val="24"/>
              </w:rPr>
              <w:t>à</w:t>
            </w:r>
            <w:r w:rsidR="00400977" w:rsidRPr="0043583E">
              <w:rPr>
                <w:rFonts w:asciiTheme="majorHAnsi" w:eastAsia="Libian SC Regular" w:hAnsiTheme="majorHAnsi" w:cs="Arial Hebrew Scholar"/>
                <w:sz w:val="24"/>
                <w:szCs w:val="24"/>
              </w:rPr>
              <w:t xml:space="preserve"> la Grande-Bretagne?</w:t>
            </w:r>
          </w:p>
        </w:tc>
      </w:tr>
      <w:tr w:rsidR="00935E23" w:rsidRPr="0043583E" w:rsidTr="000D0374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935E23" w:rsidRPr="0043583E" w:rsidRDefault="00935E23" w:rsidP="00935E2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Libian SC Regular" w:hAnsiTheme="majorHAnsi" w:cs="Arial Hebrew Scholar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bottom"/>
          </w:tcPr>
          <w:p w:rsidR="00935E23" w:rsidRPr="0043583E" w:rsidRDefault="00935E23" w:rsidP="000D0374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eastAsia="Libian SC Regular" w:hAnsiTheme="majorHAnsi" w:cs="Arial Hebrew Scholar"/>
                <w:b/>
                <w:sz w:val="24"/>
                <w:szCs w:val="24"/>
              </w:rPr>
            </w:pPr>
          </w:p>
        </w:tc>
      </w:tr>
    </w:tbl>
    <w:p w:rsidR="006C0FAF" w:rsidRPr="0043583E" w:rsidRDefault="006C0FAF" w:rsidP="00BB6A4C">
      <w:pPr>
        <w:pStyle w:val="CorpsA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92"/>
        <w:gridCol w:w="7897"/>
        <w:gridCol w:w="23"/>
      </w:tblGrid>
      <w:tr w:rsidR="003B6B2B" w:rsidRPr="0043583E" w:rsidTr="00B473FF">
        <w:trPr>
          <w:gridAfter w:val="1"/>
          <w:wAfter w:w="23" w:type="dxa"/>
        </w:trPr>
        <w:tc>
          <w:tcPr>
            <w:tcW w:w="828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43583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Les émeutes de 1918</w:t>
            </w:r>
          </w:p>
        </w:tc>
      </w:tr>
      <w:tr w:rsidR="003B6B2B" w:rsidRPr="0043583E" w:rsidTr="00B473FF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B2B" w:rsidRPr="0043583E" w:rsidRDefault="00C806A0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sz w:val="24"/>
                <w:szCs w:val="24"/>
              </w:rPr>
            </w:pPr>
            <w:r w:rsidRPr="0043583E">
              <w:rPr>
                <w:rFonts w:asciiTheme="majorHAnsi" w:hAnsiTheme="majorHAnsi"/>
                <w:sz w:val="24"/>
                <w:szCs w:val="24"/>
              </w:rPr>
              <w:t>1. Quel est l’élément déclencheur des émeutes</w:t>
            </w:r>
            <w:r w:rsidR="003B6B2B" w:rsidRPr="0043583E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3B6B2B" w:rsidRPr="0043583E" w:rsidTr="00B473F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B6B2B" w:rsidRPr="0043583E" w:rsidRDefault="003B6B2B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B6B2B" w:rsidRPr="0043583E" w:rsidTr="00B473FF">
        <w:tc>
          <w:tcPr>
            <w:tcW w:w="3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6B2B" w:rsidRPr="0043583E" w:rsidRDefault="00C806A0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sz w:val="24"/>
                <w:szCs w:val="24"/>
              </w:rPr>
            </w:pPr>
            <w:r w:rsidRPr="0043583E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1408D0" w:rsidRPr="0043583E">
              <w:rPr>
                <w:rFonts w:asciiTheme="majorHAnsi" w:hAnsiTheme="majorHAnsi"/>
                <w:sz w:val="24"/>
                <w:szCs w:val="24"/>
              </w:rPr>
              <w:t>Pourquoi les manifestants s’attaquent</w:t>
            </w:r>
            <w:r w:rsidR="0043583E">
              <w:rPr>
                <w:rFonts w:asciiTheme="majorHAnsi" w:hAnsiTheme="majorHAnsi"/>
                <w:sz w:val="24"/>
                <w:szCs w:val="24"/>
              </w:rPr>
              <w:t>-ils</w:t>
            </w:r>
            <w:r w:rsidR="001408D0" w:rsidRPr="0043583E">
              <w:rPr>
                <w:rFonts w:asciiTheme="majorHAnsi" w:hAnsiTheme="majorHAnsi"/>
                <w:sz w:val="24"/>
                <w:szCs w:val="24"/>
              </w:rPr>
              <w:t xml:space="preserve"> au local du </w:t>
            </w:r>
            <w:proofErr w:type="spellStart"/>
            <w:r w:rsidR="001408D0" w:rsidRPr="0043583E">
              <w:rPr>
                <w:rFonts w:asciiTheme="majorHAnsi" w:hAnsiTheme="majorHAnsi"/>
                <w:i/>
                <w:sz w:val="24"/>
                <w:szCs w:val="24"/>
              </w:rPr>
              <w:t>Chronicle</w:t>
            </w:r>
            <w:proofErr w:type="spellEnd"/>
            <w:r w:rsidR="001408D0" w:rsidRPr="0043583E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3B6B2B" w:rsidRPr="0043583E" w:rsidTr="00B473FF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center"/>
          </w:tcPr>
          <w:p w:rsidR="003B6B2B" w:rsidRPr="0043583E" w:rsidRDefault="003B6B2B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B6B2B" w:rsidRPr="0043583E" w:rsidTr="00B473FF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center"/>
          </w:tcPr>
          <w:p w:rsidR="003B6B2B" w:rsidRPr="0043583E" w:rsidRDefault="001408D0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sz w:val="24"/>
                <w:szCs w:val="24"/>
              </w:rPr>
            </w:pPr>
            <w:r w:rsidRPr="0043583E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BD0A04" w:rsidRPr="0043583E">
              <w:rPr>
                <w:rFonts w:asciiTheme="majorHAnsi" w:hAnsiTheme="majorHAnsi"/>
                <w:sz w:val="24"/>
                <w:szCs w:val="24"/>
              </w:rPr>
              <w:t>D’où viennent les soldats appelés en renfort?</w:t>
            </w:r>
          </w:p>
        </w:tc>
      </w:tr>
      <w:tr w:rsidR="003B6B2B" w:rsidRPr="0043583E" w:rsidTr="00B473FF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center"/>
          </w:tcPr>
          <w:p w:rsidR="003B6B2B" w:rsidRPr="0043583E" w:rsidRDefault="003B6B2B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B6B2B" w:rsidRPr="0043583E" w:rsidTr="00B473FF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center"/>
          </w:tcPr>
          <w:p w:rsidR="003B6B2B" w:rsidRPr="0043583E" w:rsidRDefault="00BD0A04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sz w:val="24"/>
                <w:szCs w:val="24"/>
              </w:rPr>
            </w:pPr>
            <w:r w:rsidRPr="0043583E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BE7625" w:rsidRPr="0043583E">
              <w:rPr>
                <w:rFonts w:asciiTheme="majorHAnsi" w:hAnsiTheme="majorHAnsi"/>
                <w:sz w:val="24"/>
                <w:szCs w:val="24"/>
              </w:rPr>
              <w:t>Quel est l’ordre donné aux soldats à partir du 2 avril</w:t>
            </w:r>
            <w:r w:rsidR="003B6B2B" w:rsidRPr="0043583E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3B6B2B" w:rsidRPr="0043583E" w:rsidTr="00B473FF">
        <w:tc>
          <w:tcPr>
            <w:tcW w:w="392" w:type="dxa"/>
            <w:tcBorders>
              <w:right w:val="double" w:sz="4" w:space="0" w:color="auto"/>
            </w:tcBorders>
            <w:vAlign w:val="center"/>
          </w:tcPr>
          <w:p w:rsidR="003B6B2B" w:rsidRPr="0043583E" w:rsidRDefault="003B6B2B" w:rsidP="00B473FF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left w:val="double" w:sz="4" w:space="0" w:color="auto"/>
            </w:tcBorders>
            <w:vAlign w:val="center"/>
          </w:tcPr>
          <w:p w:rsidR="003B6B2B" w:rsidRPr="0043583E" w:rsidRDefault="003B6B2B" w:rsidP="00C806A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79"/>
              <w:rPr>
                <w:rFonts w:asciiTheme="majorHAnsi" w:hAnsiTheme="majorHAnsi"/>
                <w:b/>
                <w:sz w:val="24"/>
                <w:szCs w:val="24"/>
                <w:lang w:val="en-CA"/>
              </w:rPr>
            </w:pPr>
          </w:p>
        </w:tc>
      </w:tr>
    </w:tbl>
    <w:p w:rsidR="00301AFC" w:rsidRPr="0043583E" w:rsidRDefault="00301AFC" w:rsidP="006C0FAF">
      <w:pPr>
        <w:pStyle w:val="CorpsA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01AFC" w:rsidRPr="0043583E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25" w:rsidRDefault="00A30525">
      <w:r>
        <w:separator/>
      </w:r>
    </w:p>
  </w:endnote>
  <w:endnote w:type="continuationSeparator" w:id="0">
    <w:p w:rsidR="00A30525" w:rsidRDefault="00A3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FF" w:rsidRPr="006667D6" w:rsidRDefault="00B473FF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F67C94">
      <w:fldChar w:fldCharType="begin"/>
    </w:r>
    <w:r w:rsidR="00F67C94" w:rsidRPr="0043583E">
      <w:rPr>
        <w:lang w:val="fr-CA"/>
      </w:rPr>
      <w:instrText>HYPERLINK "http://scoop.ecolebranchee.com"</w:instrText>
    </w:r>
    <w:r w:rsidR="00F67C94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F67C94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25" w:rsidRDefault="00A30525">
      <w:r>
        <w:separator/>
      </w:r>
    </w:p>
  </w:footnote>
  <w:footnote w:type="continuationSeparator" w:id="0">
    <w:p w:rsidR="00A30525" w:rsidRDefault="00A3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FF" w:rsidRDefault="00B473FF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FF" w:rsidRDefault="00B473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329"/>
    <w:multiLevelType w:val="hybridMultilevel"/>
    <w:tmpl w:val="BCBC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3E4"/>
    <w:multiLevelType w:val="hybridMultilevel"/>
    <w:tmpl w:val="BCBC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04125"/>
    <w:rsid w:val="000D0374"/>
    <w:rsid w:val="001408D0"/>
    <w:rsid w:val="00301AFC"/>
    <w:rsid w:val="003B6B2B"/>
    <w:rsid w:val="00400977"/>
    <w:rsid w:val="0043583E"/>
    <w:rsid w:val="00515C34"/>
    <w:rsid w:val="006667D6"/>
    <w:rsid w:val="006C0FAF"/>
    <w:rsid w:val="00734535"/>
    <w:rsid w:val="00832E98"/>
    <w:rsid w:val="00935E23"/>
    <w:rsid w:val="009B01C3"/>
    <w:rsid w:val="009E7721"/>
    <w:rsid w:val="00A01979"/>
    <w:rsid w:val="00A30525"/>
    <w:rsid w:val="00B473FF"/>
    <w:rsid w:val="00BB6A4C"/>
    <w:rsid w:val="00BD0A04"/>
    <w:rsid w:val="00BE7625"/>
    <w:rsid w:val="00C806A0"/>
    <w:rsid w:val="00D40A30"/>
    <w:rsid w:val="00F23928"/>
    <w:rsid w:val="00F67C94"/>
    <w:rsid w:val="00FC3F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A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A4C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0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4C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0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8C3DA-9D3E-44FC-9E61-330E124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>60 Rue Demontigny, Hull, QC J8Y 4L6, Canada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2</cp:revision>
  <dcterms:created xsi:type="dcterms:W3CDTF">2015-04-01T00:46:00Z</dcterms:created>
  <dcterms:modified xsi:type="dcterms:W3CDTF">2015-04-01T00:46:00Z</dcterms:modified>
</cp:coreProperties>
</file>