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F23928" w:rsidRDefault="00F23928" w:rsidP="00F23928">
      <w:pPr>
        <w:pStyle w:val="CorpsA"/>
        <w:jc w:val="center"/>
        <w:rPr>
          <w:rFonts w:ascii="Helvetica" w:hAnsi="Helvetica"/>
        </w:rPr>
      </w:pPr>
    </w:p>
    <w:p w:rsidR="00301AFC" w:rsidRDefault="00F23928" w:rsidP="00F23928">
      <w:pPr>
        <w:pStyle w:val="CorpsA"/>
        <w:tabs>
          <w:tab w:val="left" w:pos="1227"/>
          <w:tab w:val="center" w:pos="4320"/>
        </w:tabs>
        <w:rPr>
          <w:rFonts w:ascii="Helvetica" w:hAnsi="Helvetica"/>
          <w:b/>
          <w:sz w:val="28"/>
        </w:rPr>
      </w:pPr>
      <w:r w:rsidRPr="00F23928">
        <w:rPr>
          <w:rFonts w:ascii="Helvetica" w:hAnsi="Helvetica"/>
        </w:rPr>
        <w:tab/>
      </w:r>
      <w:r w:rsidRPr="00F23928">
        <w:rPr>
          <w:rFonts w:ascii="Helvetica" w:hAnsi="Helvetica"/>
        </w:rPr>
        <w:tab/>
      </w:r>
      <w:r w:rsidR="0095615F" w:rsidRPr="0095615F">
        <w:rPr>
          <w:rFonts w:ascii="Helvetica" w:hAnsi="Helvetica"/>
          <w:b/>
          <w:sz w:val="28"/>
        </w:rPr>
        <w:t>Un nouveau mode de scrutin</w:t>
      </w:r>
    </w:p>
    <w:p w:rsidR="0095615F" w:rsidRPr="00F23928" w:rsidRDefault="0095615F" w:rsidP="00F23928">
      <w:pPr>
        <w:pStyle w:val="CorpsA"/>
        <w:tabs>
          <w:tab w:val="left" w:pos="1227"/>
          <w:tab w:val="center" w:pos="4320"/>
        </w:tabs>
        <w:rPr>
          <w:rFonts w:ascii="Helvetica" w:hAnsi="Helvetica"/>
        </w:rPr>
      </w:pPr>
    </w:p>
    <w:tbl>
      <w:tblPr>
        <w:tblStyle w:val="TableNormal"/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3091"/>
        <w:gridCol w:w="2977"/>
        <w:gridCol w:w="3402"/>
      </w:tblGrid>
      <w:tr w:rsidR="0095615F" w:rsidRPr="00F23928" w:rsidTr="0095615F">
        <w:trPr>
          <w:trHeight w:val="255"/>
          <w:tblHeader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23928" w:rsidRDefault="0095615F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Parti politique</w:t>
            </w:r>
            <w:r w:rsidRPr="00F23928">
              <w:rPr>
                <w:rFonts w:hAnsi="Helvetica"/>
                <w:b/>
              </w:rPr>
              <w:t xml:space="preserve"> 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Default="0095615F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Mode actuel</w:t>
            </w:r>
            <w:r w:rsidRPr="00F23928">
              <w:rPr>
                <w:rFonts w:hAnsi="Helvetica"/>
                <w:b/>
              </w:rPr>
              <w:t xml:space="preserve"> :</w:t>
            </w:r>
          </w:p>
          <w:p w:rsidR="0095615F" w:rsidRPr="00F23928" w:rsidRDefault="0095615F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 w:rsidRPr="0095615F">
              <w:rPr>
                <w:rFonts w:hAnsi="Helvetica"/>
                <w:b/>
              </w:rPr>
              <w:t>Scrutin uninominal à un tour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</w:tcPr>
          <w:p w:rsidR="0095615F" w:rsidRDefault="0095615F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Nouveau mode :</w:t>
            </w:r>
          </w:p>
          <w:p w:rsidR="0095615F" w:rsidRPr="00F23928" w:rsidRDefault="0095615F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___________________________</w:t>
            </w:r>
          </w:p>
        </w:tc>
      </w:tr>
      <w:tr w:rsidR="0095615F" w:rsidRPr="00F23928" w:rsidTr="0095615F">
        <w:tblPrEx>
          <w:shd w:val="clear" w:color="auto" w:fill="auto"/>
        </w:tblPrEx>
        <w:trPr>
          <w:trHeight w:val="295"/>
        </w:trPr>
        <w:tc>
          <w:tcPr>
            <w:tcW w:w="30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rPr>
                <w:rFonts w:ascii="Garamond" w:hAnsi="Garamond"/>
              </w:rPr>
            </w:pPr>
            <w:r w:rsidRPr="00FC01C7">
              <w:rPr>
                <w:rFonts w:ascii="Garamond" w:hAnsi="Garamond"/>
              </w:rPr>
              <w:t xml:space="preserve">Coalition </w:t>
            </w:r>
            <w:proofErr w:type="spellStart"/>
            <w:r w:rsidRPr="00FC01C7">
              <w:rPr>
                <w:rFonts w:ascii="Garamond" w:hAnsi="Garamond"/>
              </w:rPr>
              <w:t>Avenir</w:t>
            </w:r>
            <w:proofErr w:type="spellEnd"/>
            <w:r w:rsidRPr="00FC01C7">
              <w:rPr>
                <w:rFonts w:ascii="Garamond" w:hAnsi="Garamond"/>
              </w:rPr>
              <w:t xml:space="preserve"> Québec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15F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95615F" w:rsidRPr="00F23928" w:rsidTr="0095615F">
        <w:tblPrEx>
          <w:shd w:val="clear" w:color="auto" w:fill="auto"/>
        </w:tblPrEx>
        <w:trPr>
          <w:trHeight w:val="285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rPr>
                <w:rFonts w:ascii="Garamond" w:hAnsi="Garamond"/>
              </w:rPr>
            </w:pPr>
            <w:r w:rsidRPr="00FC01C7">
              <w:rPr>
                <w:rFonts w:ascii="Garamond" w:hAnsi="Garamond"/>
              </w:rPr>
              <w:t xml:space="preserve">Option </w:t>
            </w:r>
            <w:proofErr w:type="spellStart"/>
            <w:r w:rsidRPr="00FC01C7">
              <w:rPr>
                <w:rFonts w:ascii="Garamond" w:hAnsi="Garamond"/>
              </w:rPr>
              <w:t>Nationale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15F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95615F" w:rsidRPr="00F23928" w:rsidTr="0095615F">
        <w:tblPrEx>
          <w:shd w:val="clear" w:color="auto" w:fill="auto"/>
        </w:tblPrEx>
        <w:trPr>
          <w:trHeight w:val="285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rPr>
                <w:rFonts w:ascii="Garamond" w:hAnsi="Garamond"/>
              </w:rPr>
            </w:pPr>
            <w:proofErr w:type="spellStart"/>
            <w:r w:rsidRPr="00FC01C7">
              <w:rPr>
                <w:rFonts w:ascii="Garamond" w:hAnsi="Garamond"/>
              </w:rPr>
              <w:t>Parti</w:t>
            </w:r>
            <w:proofErr w:type="spellEnd"/>
            <w:r w:rsidRPr="00FC01C7">
              <w:rPr>
                <w:rFonts w:ascii="Garamond" w:hAnsi="Garamond"/>
              </w:rPr>
              <w:t xml:space="preserve"> </w:t>
            </w:r>
            <w:proofErr w:type="spellStart"/>
            <w:r w:rsidRPr="00FC01C7">
              <w:rPr>
                <w:rFonts w:ascii="Garamond" w:hAnsi="Garamond"/>
              </w:rPr>
              <w:t>Conservateur</w:t>
            </w:r>
            <w:proofErr w:type="spellEnd"/>
            <w:r w:rsidRPr="00FC01C7">
              <w:rPr>
                <w:rFonts w:ascii="Garamond" w:hAnsi="Garamond"/>
              </w:rPr>
              <w:t xml:space="preserve"> du Qu</w:t>
            </w:r>
            <w:r w:rsidRPr="00FC01C7">
              <w:rPr>
                <w:rFonts w:ascii="Garamond" w:hAnsi="Garamond"/>
              </w:rPr>
              <w:t>é</w:t>
            </w:r>
            <w:r w:rsidRPr="00FC01C7">
              <w:rPr>
                <w:rFonts w:ascii="Garamond" w:hAnsi="Garamond"/>
              </w:rPr>
              <w:t>bec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15F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95615F" w:rsidRPr="00F23928" w:rsidTr="0095615F">
        <w:tblPrEx>
          <w:shd w:val="clear" w:color="auto" w:fill="auto"/>
        </w:tblPrEx>
        <w:trPr>
          <w:trHeight w:val="285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rPr>
                <w:rFonts w:ascii="Garamond" w:hAnsi="Garamond"/>
              </w:rPr>
            </w:pPr>
            <w:proofErr w:type="spellStart"/>
            <w:r w:rsidRPr="00FC01C7">
              <w:rPr>
                <w:rFonts w:ascii="Garamond" w:hAnsi="Garamond"/>
              </w:rPr>
              <w:t>Parti</w:t>
            </w:r>
            <w:proofErr w:type="spellEnd"/>
            <w:r w:rsidRPr="00FC01C7">
              <w:rPr>
                <w:rFonts w:ascii="Garamond" w:hAnsi="Garamond"/>
              </w:rPr>
              <w:t xml:space="preserve"> </w:t>
            </w:r>
            <w:proofErr w:type="spellStart"/>
            <w:r w:rsidRPr="00FC01C7">
              <w:rPr>
                <w:rFonts w:ascii="Garamond" w:hAnsi="Garamond"/>
              </w:rPr>
              <w:t>Libéral</w:t>
            </w:r>
            <w:proofErr w:type="spellEnd"/>
            <w:r w:rsidRPr="00FC01C7">
              <w:rPr>
                <w:rFonts w:ascii="Garamond" w:hAnsi="Garamond"/>
              </w:rPr>
              <w:t xml:space="preserve"> du Québec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15F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95615F" w:rsidRPr="00F23928" w:rsidTr="0095615F">
        <w:tblPrEx>
          <w:shd w:val="clear" w:color="auto" w:fill="auto"/>
        </w:tblPrEx>
        <w:trPr>
          <w:trHeight w:val="285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rPr>
                <w:rFonts w:ascii="Garamond" w:hAnsi="Garamond"/>
              </w:rPr>
            </w:pPr>
            <w:proofErr w:type="spellStart"/>
            <w:r w:rsidRPr="00FC01C7">
              <w:rPr>
                <w:rFonts w:ascii="Garamond" w:hAnsi="Garamond"/>
              </w:rPr>
              <w:t>Parti</w:t>
            </w:r>
            <w:proofErr w:type="spellEnd"/>
            <w:r w:rsidRPr="00FC01C7">
              <w:rPr>
                <w:rFonts w:ascii="Garamond" w:hAnsi="Garamond"/>
              </w:rPr>
              <w:t xml:space="preserve"> </w:t>
            </w:r>
            <w:proofErr w:type="spellStart"/>
            <w:r w:rsidRPr="00FC01C7">
              <w:rPr>
                <w:rFonts w:ascii="Garamond" w:hAnsi="Garamond"/>
              </w:rPr>
              <w:t>vert</w:t>
            </w:r>
            <w:proofErr w:type="spellEnd"/>
            <w:r w:rsidRPr="00FC01C7">
              <w:rPr>
                <w:rFonts w:ascii="Garamond" w:hAnsi="Garamond"/>
              </w:rPr>
              <w:t xml:space="preserve"> du Québec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15F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95615F" w:rsidRPr="00F23928" w:rsidTr="0095615F">
        <w:tblPrEx>
          <w:shd w:val="clear" w:color="auto" w:fill="auto"/>
        </w:tblPrEx>
        <w:trPr>
          <w:trHeight w:val="285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rPr>
                <w:rFonts w:ascii="Garamond" w:hAnsi="Garamond"/>
              </w:rPr>
            </w:pPr>
            <w:proofErr w:type="spellStart"/>
            <w:r w:rsidRPr="00FC01C7">
              <w:rPr>
                <w:rFonts w:ascii="Garamond" w:hAnsi="Garamond"/>
              </w:rPr>
              <w:t>Parti</w:t>
            </w:r>
            <w:proofErr w:type="spellEnd"/>
            <w:r w:rsidRPr="00FC01C7">
              <w:rPr>
                <w:rFonts w:ascii="Garamond" w:hAnsi="Garamond"/>
              </w:rPr>
              <w:t xml:space="preserve"> Québécois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15F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95615F" w:rsidRPr="00F23928" w:rsidTr="0095615F">
        <w:tblPrEx>
          <w:shd w:val="clear" w:color="auto" w:fill="auto"/>
        </w:tblPrEx>
        <w:trPr>
          <w:trHeight w:val="285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rPr>
                <w:rFonts w:ascii="Garamond" w:hAnsi="Garamond"/>
              </w:rPr>
            </w:pPr>
            <w:r w:rsidRPr="00FC01C7">
              <w:rPr>
                <w:rFonts w:ascii="Garamond" w:hAnsi="Garamond"/>
              </w:rPr>
              <w:t xml:space="preserve">Québec </w:t>
            </w:r>
            <w:proofErr w:type="spellStart"/>
            <w:r w:rsidRPr="00FC01C7">
              <w:rPr>
                <w:rFonts w:ascii="Garamond" w:hAnsi="Garamond"/>
              </w:rPr>
              <w:t>Solidaire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15F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95615F" w:rsidRPr="00F23928" w:rsidTr="0095615F">
        <w:tblPrEx>
          <w:shd w:val="clear" w:color="auto" w:fill="auto"/>
        </w:tblPrEx>
        <w:trPr>
          <w:trHeight w:val="285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rPr>
                <w:rFonts w:ascii="Garamond" w:hAnsi="Garamond"/>
              </w:rPr>
            </w:pPr>
            <w:proofErr w:type="spellStart"/>
            <w:r w:rsidRPr="00FC01C7">
              <w:rPr>
                <w:rFonts w:ascii="Garamond" w:hAnsi="Garamond"/>
              </w:rPr>
              <w:t>Autres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15F" w:rsidRDefault="0095615F" w:rsidP="00B7484A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95615F" w:rsidRPr="00F23928" w:rsidTr="0095615F">
        <w:tblPrEx>
          <w:shd w:val="clear" w:color="auto" w:fill="auto"/>
        </w:tblPrEx>
        <w:trPr>
          <w:trHeight w:val="285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rPr>
                <w:rFonts w:ascii="Garamond" w:hAnsi="Garamond"/>
                <w:b/>
              </w:rPr>
            </w:pPr>
            <w:r w:rsidRPr="00FC01C7">
              <w:rPr>
                <w:rFonts w:ascii="Garamond" w:hAnsi="Garamond"/>
                <w:b/>
              </w:rPr>
              <w:t>Total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15F" w:rsidRPr="00FC01C7" w:rsidRDefault="0095615F" w:rsidP="00B7484A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FC01C7">
              <w:rPr>
                <w:rFonts w:ascii="Garamond" w:hAnsi="Garamond"/>
                <w:b/>
              </w:rPr>
              <w:t>125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15F" w:rsidRPr="00FC01C7" w:rsidRDefault="0095615F" w:rsidP="00B7484A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</w:p>
        </w:tc>
      </w:tr>
    </w:tbl>
    <w:p w:rsidR="00301AFC" w:rsidRPr="00F23928" w:rsidRDefault="00301AFC">
      <w:pPr>
        <w:pStyle w:val="CorpsA"/>
        <w:rPr>
          <w:rFonts w:ascii="Helvetica" w:hAnsi="Helvetica"/>
        </w:rPr>
      </w:pPr>
    </w:p>
    <w:p w:rsidR="00301AFC" w:rsidRPr="00F23928" w:rsidRDefault="006667D6">
      <w:pPr>
        <w:pStyle w:val="CorpsA"/>
        <w:rPr>
          <w:rFonts w:ascii="Helvetica" w:eastAsia="Times New Roman" w:hAnsi="Helvetica" w:cs="Times New Roman"/>
          <w:i/>
          <w:iCs/>
          <w:sz w:val="28"/>
          <w:szCs w:val="28"/>
        </w:rPr>
      </w:pPr>
      <w:r w:rsidRPr="00F23928">
        <w:rPr>
          <w:rFonts w:ascii="Helvetica" w:hAnsi="Helvetica"/>
        </w:rPr>
        <w:t xml:space="preserve">                                                                                                                                </w:t>
      </w:r>
      <w:r w:rsidRPr="00F23928">
        <w:rPr>
          <w:rFonts w:ascii="Helvetica" w:hAnsi="Helvetica"/>
          <w:lang w:val="fr-FR"/>
        </w:rPr>
        <w:t xml:space="preserve">   </w:t>
      </w:r>
      <w:r w:rsidRPr="00F23928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</w:rPr>
        <w:t xml:space="preserve"> </w:t>
      </w:r>
    </w:p>
    <w:p w:rsidR="00301AFC" w:rsidRPr="00F23928" w:rsidRDefault="006667D6">
      <w:pPr>
        <w:pStyle w:val="CorpsA"/>
        <w:jc w:val="center"/>
        <w:rPr>
          <w:rFonts w:ascii="Helvetica" w:hAnsi="Helvetica"/>
        </w:rPr>
      </w:pP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Pr="00F23928">
        <w:rPr>
          <w:rFonts w:ascii="Helvetica" w:eastAsia="Noteworthy Bold" w:hAnsi="Helvetica" w:cs="Noteworthy Bold"/>
        </w:rPr>
        <w:br/>
      </w:r>
    </w:p>
    <w:sectPr w:rsidR="00301AFC" w:rsidRPr="00F23928" w:rsidSect="0095615F">
      <w:headerReference w:type="default" r:id="rId6"/>
      <w:footerReference w:type="default" r:id="rId7"/>
      <w:pgSz w:w="12240" w:h="15840"/>
      <w:pgMar w:top="709" w:right="1800" w:bottom="568" w:left="180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39" w:rsidRDefault="000A2939" w:rsidP="000C7D8B">
      <w:r>
        <w:separator/>
      </w:r>
    </w:p>
  </w:endnote>
  <w:endnote w:type="continuationSeparator" w:id="0">
    <w:p w:rsidR="000A2939" w:rsidRDefault="000A2939" w:rsidP="000C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eworthy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0C7D8B">
      <w:fldChar w:fldCharType="begin"/>
    </w:r>
    <w:r w:rsidR="000C7D8B" w:rsidRPr="0095615F">
      <w:rPr>
        <w:lang w:val="fr-CA"/>
      </w:rPr>
      <w:instrText>HYPERLINK "http://scoop.ecolebranchee.com"</w:instrText>
    </w:r>
    <w:r w:rsidR="000C7D8B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0C7D8B"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39" w:rsidRDefault="000A2939" w:rsidP="000C7D8B">
      <w:r>
        <w:separator/>
      </w:r>
    </w:p>
  </w:footnote>
  <w:footnote w:type="continuationSeparator" w:id="0">
    <w:p w:rsidR="000A2939" w:rsidRDefault="000A2939" w:rsidP="000C7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AFC"/>
    <w:rsid w:val="000A2939"/>
    <w:rsid w:val="000C7D8B"/>
    <w:rsid w:val="00301AFC"/>
    <w:rsid w:val="00515C34"/>
    <w:rsid w:val="006667D6"/>
    <w:rsid w:val="00734535"/>
    <w:rsid w:val="00832E98"/>
    <w:rsid w:val="0095615F"/>
    <w:rsid w:val="009E7721"/>
    <w:rsid w:val="00A01979"/>
    <w:rsid w:val="00D40A30"/>
    <w:rsid w:val="00EC618E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1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15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12</cp:revision>
  <cp:lastPrinted>2014-04-13T20:18:00Z</cp:lastPrinted>
  <dcterms:created xsi:type="dcterms:W3CDTF">2014-02-20T14:14:00Z</dcterms:created>
  <dcterms:modified xsi:type="dcterms:W3CDTF">2014-04-13T20:20:00Z</dcterms:modified>
</cp:coreProperties>
</file>